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5fzmib7h52is" w:id="0"/>
      <w:bookmarkEnd w:id="0"/>
      <w:r w:rsidDel="00000000" w:rsidR="00000000" w:rsidRPr="00000000">
        <w:rPr>
          <w:rtl w:val="0"/>
        </w:rPr>
        <w:t xml:space="preserve">Papirarbejdet - hvad skal du have styr på?</w:t>
      </w:r>
    </w:p>
    <w:p w:rsidR="00000000" w:rsidDel="00000000" w:rsidP="00000000" w:rsidRDefault="00000000" w:rsidRPr="00000000" w14:paraId="00000002">
      <w:pPr>
        <w:pStyle w:val="Heading1"/>
        <w:spacing w:line="276" w:lineRule="auto"/>
        <w:rPr/>
      </w:pPr>
      <w:bookmarkStart w:colFirst="0" w:colLast="0" w:name="_xwd7wxlc64p5" w:id="1"/>
      <w:bookmarkEnd w:id="1"/>
      <w:r w:rsidDel="00000000" w:rsidR="00000000" w:rsidRPr="00000000">
        <w:rPr>
          <w:rtl w:val="0"/>
        </w:rPr>
        <w:t xml:space="preserve">Uddannelsesaftalen</w:t>
      </w:r>
    </w:p>
    <w:p w:rsidR="00000000" w:rsidDel="00000000" w:rsidP="00000000" w:rsidRDefault="00000000" w:rsidRPr="00000000" w14:paraId="00000003">
      <w:pPr>
        <w:spacing w:line="276" w:lineRule="auto"/>
        <w:ind w:left="0" w:firstLine="0"/>
        <w:rPr/>
      </w:pPr>
      <w:r w:rsidDel="00000000" w:rsidR="00000000" w:rsidRPr="00000000">
        <w:rPr>
          <w:rtl w:val="0"/>
        </w:rPr>
        <w:t xml:space="preserve">Den formelle kontrakt mellem dig og virksomheden om din oplæring. Aftalen sikrer, at du får den rette løn, er forsikret m.m. Uddannelsesaftalen underskrives af dig og af den virksomhed, hvor du skal i oplæring. Uddannelsesaftalen underskrives af både dig og den virksomhed, hvor du skal i oplæring.</w:t>
      </w:r>
    </w:p>
    <w:p w:rsidR="00000000" w:rsidDel="00000000" w:rsidP="00000000" w:rsidRDefault="00000000" w:rsidRPr="00000000" w14:paraId="00000004">
      <w:pPr>
        <w:spacing w:line="276" w:lineRule="auto"/>
        <w:ind w:left="0" w:firstLine="0"/>
        <w:rPr/>
      </w:pPr>
      <w:r w:rsidDel="00000000" w:rsidR="00000000" w:rsidRPr="00000000">
        <w:rPr>
          <w:rtl w:val="0"/>
        </w:rPr>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spacing w:line="276" w:lineRule="auto"/>
        <w:ind w:left="0" w:firstLine="0"/>
        <w:rPr/>
      </w:pPr>
      <w:r w:rsidDel="00000000" w:rsidR="00000000" w:rsidRPr="00000000">
        <w:rPr>
          <w:rtl w:val="0"/>
        </w:rPr>
        <w:t xml:space="preserve">[billede af Uddannelsesaftale i små billeder, der kan forstørres]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glgkku5nqgi7" w:id="2"/>
      <w:bookmarkEnd w:id="2"/>
      <w:r w:rsidDel="00000000" w:rsidR="00000000" w:rsidRPr="00000000">
        <w:rPr>
          <w:rtl w:val="0"/>
        </w:rPr>
        <w:t xml:space="preserve">Vigtige begreber fra podcasten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Fagforening</w:t>
      </w:r>
    </w:p>
    <w:p w:rsidR="00000000" w:rsidDel="00000000" w:rsidP="00000000" w:rsidRDefault="00000000" w:rsidRPr="00000000" w14:paraId="0000000B">
      <w:pPr>
        <w:rPr/>
      </w:pPr>
      <w:r w:rsidDel="00000000" w:rsidR="00000000" w:rsidRPr="00000000">
        <w:rPr>
          <w:i w:val="1"/>
          <w:rtl w:val="0"/>
        </w:rPr>
        <w:t xml:space="preserve">3F</w:t>
      </w:r>
      <w:r w:rsidDel="00000000" w:rsidR="00000000" w:rsidRPr="00000000">
        <w:rPr>
          <w:rtl w:val="0"/>
        </w:rPr>
        <w:t xml:space="preserve"> organiserer arbejdstager, dvs. ansatte inden for Jordbrugets Uddannelse (dig). Fagforeninger er medlemsforeninger, og de hjælper sine medlemmer. Det er frivilligt, om du vil være medlem. Hvis du er medlem, kan din lokale 3F-afdeling hjælpe dig med at læse Uddannelsesaftalen igennem.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Arbejdsgiverforening</w:t>
      </w:r>
    </w:p>
    <w:p w:rsidR="00000000" w:rsidDel="00000000" w:rsidP="00000000" w:rsidRDefault="00000000" w:rsidRPr="00000000" w14:paraId="0000000E">
      <w:pPr>
        <w:rPr/>
      </w:pPr>
      <w:r w:rsidDel="00000000" w:rsidR="00000000" w:rsidRPr="00000000">
        <w:rPr>
          <w:i w:val="1"/>
          <w:rtl w:val="0"/>
        </w:rPr>
        <w:t xml:space="preserve">GLS-A</w:t>
      </w:r>
      <w:r w:rsidDel="00000000" w:rsidR="00000000" w:rsidRPr="00000000">
        <w:rPr>
          <w:rtl w:val="0"/>
        </w:rPr>
        <w:t xml:space="preserve"> organiserer arbejdsgiver, dvs. virksomheder inden for Jordbrugets Uddannelser (dit lærested). Det er frivilligt om en virksomhed vil være medlem af en arbejdsgiverforening.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Faglige Udvalg</w:t>
      </w:r>
    </w:p>
    <w:p w:rsidR="00000000" w:rsidDel="00000000" w:rsidP="00000000" w:rsidRDefault="00000000" w:rsidRPr="00000000" w14:paraId="00000011">
      <w:pPr>
        <w:rPr/>
      </w:pPr>
      <w:r w:rsidDel="00000000" w:rsidR="00000000" w:rsidRPr="00000000">
        <w:rPr>
          <w:rtl w:val="0"/>
        </w:rPr>
        <w:t xml:space="preserve">Alle brancher har faglige udvalg, der sikrer, at uddannelserne lever op til branchens behov og udvikling. </w:t>
      </w:r>
      <w:r w:rsidDel="00000000" w:rsidR="00000000" w:rsidRPr="00000000">
        <w:rPr>
          <w:i w:val="1"/>
          <w:rtl w:val="0"/>
        </w:rPr>
        <w:t xml:space="preserve">Jordbrugets Uddannelser</w:t>
      </w:r>
      <w:r w:rsidDel="00000000" w:rsidR="00000000" w:rsidRPr="00000000">
        <w:rPr>
          <w:rtl w:val="0"/>
        </w:rPr>
        <w:t xml:space="preserve"> er det faglige udvalg, der sikrer kvaliteten indenfor  landbrug, gartneri, skovbrug, naturpleje og andre grønne erhverv.  Det er </w:t>
      </w:r>
      <w:r w:rsidDel="00000000" w:rsidR="00000000" w:rsidRPr="00000000">
        <w:rPr>
          <w:i w:val="1"/>
          <w:rtl w:val="0"/>
        </w:rPr>
        <w:t xml:space="preserve">Jordbrugets Uddannelser</w:t>
      </w:r>
      <w:r w:rsidDel="00000000" w:rsidR="00000000" w:rsidRPr="00000000">
        <w:rPr>
          <w:rtl w:val="0"/>
        </w:rPr>
        <w:t xml:space="preserve">, der vurderer, om en virksomhed kan godkendes som lærested. Faglige udvalg består af både arbejdsgiver og arbejdstager, og derfor er både </w:t>
      </w:r>
      <w:r w:rsidDel="00000000" w:rsidR="00000000" w:rsidRPr="00000000">
        <w:rPr>
          <w:i w:val="1"/>
          <w:rtl w:val="0"/>
        </w:rPr>
        <w:t xml:space="preserve">3F</w:t>
      </w:r>
      <w:r w:rsidDel="00000000" w:rsidR="00000000" w:rsidRPr="00000000">
        <w:rPr>
          <w:rtl w:val="0"/>
        </w:rPr>
        <w:t xml:space="preserve"> og </w:t>
      </w:r>
      <w:r w:rsidDel="00000000" w:rsidR="00000000" w:rsidRPr="00000000">
        <w:rPr>
          <w:i w:val="1"/>
          <w:rtl w:val="0"/>
        </w:rPr>
        <w:t xml:space="preserve">GLS-A</w:t>
      </w:r>
      <w:r w:rsidDel="00000000" w:rsidR="00000000" w:rsidRPr="00000000">
        <w:rPr>
          <w:rtl w:val="0"/>
        </w:rPr>
        <w:t xml:space="preserve"> en del af </w:t>
      </w:r>
      <w:r w:rsidDel="00000000" w:rsidR="00000000" w:rsidRPr="00000000">
        <w:rPr>
          <w:i w:val="1"/>
          <w:rtl w:val="0"/>
        </w:rPr>
        <w:t xml:space="preserve">Jordbrugets Uddannelser</w:t>
      </w:r>
      <w:r w:rsidDel="00000000" w:rsidR="00000000" w:rsidRPr="00000000">
        <w:rPr>
          <w:rtl w:val="0"/>
        </w:rPr>
        <w:t xml:space="preserve"> sammen med andre relevante organisationer, fx </w:t>
      </w:r>
      <w:r w:rsidDel="00000000" w:rsidR="00000000" w:rsidRPr="00000000">
        <w:rPr>
          <w:i w:val="1"/>
          <w:rtl w:val="0"/>
        </w:rPr>
        <w:t xml:space="preserve">Landbrug og Fødevarer</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Arbejdsvilkår</w:t>
      </w:r>
    </w:p>
    <w:p w:rsidR="00000000" w:rsidDel="00000000" w:rsidP="00000000" w:rsidRDefault="00000000" w:rsidRPr="00000000" w14:paraId="00000014">
      <w:pPr>
        <w:rPr/>
      </w:pPr>
      <w:r w:rsidDel="00000000" w:rsidR="00000000" w:rsidRPr="00000000">
        <w:rPr>
          <w:rtl w:val="0"/>
        </w:rPr>
        <w:t xml:space="preserve">Fagforening (arbejdstager) og Arbejdsgiverforening (arbejdsgiver) forhandler vilkår og betingelser for ansættelse og oplæring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Overenskomst</w:t>
      </w:r>
    </w:p>
    <w:p w:rsidR="00000000" w:rsidDel="00000000" w:rsidP="00000000" w:rsidRDefault="00000000" w:rsidRPr="00000000" w14:paraId="00000017">
      <w:pPr>
        <w:rPr/>
      </w:pPr>
      <w:r w:rsidDel="00000000" w:rsidR="00000000" w:rsidRPr="00000000">
        <w:rPr>
          <w:rtl w:val="0"/>
        </w:rPr>
        <w:t xml:space="preserve">Den aftale, som arbejdsgiver og arbejdstager er blevet enige om. Her fremgår vilkår og betingelser for ansættelse og oplæring, fx lærlingens arbejdstid, løn, forsikring m.m.</w:t>
      </w: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spacing w:line="276" w:lineRule="auto"/>
        <w:rPr/>
      </w:pPr>
      <w:bookmarkStart w:colFirst="0" w:colLast="0" w:name="_b0jpamx9kw1z" w:id="3"/>
      <w:bookmarkEnd w:id="3"/>
      <w:r w:rsidDel="00000000" w:rsidR="00000000" w:rsidRPr="00000000">
        <w:rPr>
          <w:rtl w:val="0"/>
        </w:rPr>
        <w:t xml:space="preserve">Uddannelsesplanen</w:t>
      </w:r>
    </w:p>
    <w:p w:rsidR="00000000" w:rsidDel="00000000" w:rsidP="00000000" w:rsidRDefault="00000000" w:rsidRPr="00000000" w14:paraId="00000019">
      <w:pPr>
        <w:rPr/>
      </w:pPr>
      <w:r w:rsidDel="00000000" w:rsidR="00000000" w:rsidRPr="00000000">
        <w:rPr>
          <w:rtl w:val="0"/>
        </w:rPr>
        <w:t xml:space="preserve">Den konkrete plan over din uddannelse og de aftaler, der er indgået. Planen fortæller hvor og hvornår din uddannelse foregår i oplæring og på skole.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Uddannelsesplanen er forskellig fra skole til skole. Nogle uddannelsesplaner fortæller også andre ting, fx dit mål med uddannelsen, hvis du har særlige behov/brug for støtte m.m.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Uddannelsesvejlederen på din skole kan vise dig den uddannelsesplan, som din skole bruger.</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pStyle w:val="Heading1"/>
        <w:spacing w:line="276" w:lineRule="auto"/>
        <w:rPr/>
      </w:pPr>
      <w:bookmarkStart w:colFirst="0" w:colLast="0" w:name="_gg4dhxx48zuh" w:id="4"/>
      <w:bookmarkEnd w:id="4"/>
      <w:r w:rsidDel="00000000" w:rsidR="00000000" w:rsidRPr="00000000">
        <w:rPr>
          <w:rtl w:val="0"/>
        </w:rPr>
        <w:t xml:space="preserve">Hvem kan hjælpe dig med papirarbejdet?</w:t>
      </w:r>
    </w:p>
    <w:p w:rsidR="00000000" w:rsidDel="00000000" w:rsidP="00000000" w:rsidRDefault="00000000" w:rsidRPr="00000000" w14:paraId="00000022">
      <w:pPr>
        <w:pStyle w:val="Heading2"/>
        <w:spacing w:line="276" w:lineRule="auto"/>
        <w:rPr/>
      </w:pPr>
      <w:bookmarkStart w:colFirst="0" w:colLast="0" w:name="_dk06jc7c0kec" w:id="5"/>
      <w:bookmarkEnd w:id="5"/>
      <w:r w:rsidDel="00000000" w:rsidR="00000000" w:rsidRPr="00000000">
        <w:rPr>
          <w:rtl w:val="0"/>
        </w:rPr>
        <w:t xml:space="preserve">Uddannelsesaftalen</w:t>
      </w:r>
    </w:p>
    <w:p w:rsidR="00000000" w:rsidDel="00000000" w:rsidP="00000000" w:rsidRDefault="00000000" w:rsidRPr="00000000" w14:paraId="00000023">
      <w:pPr>
        <w:spacing w:line="276" w:lineRule="auto"/>
        <w:rPr/>
      </w:pPr>
      <w:r w:rsidDel="00000000" w:rsidR="00000000" w:rsidRPr="00000000">
        <w:rPr>
          <w:rtl w:val="0"/>
        </w:rPr>
        <w:t xml:space="preserve">Det er i sidste ende dit ansvar, at alle </w:t>
      </w:r>
      <w:r w:rsidDel="00000000" w:rsidR="00000000" w:rsidRPr="00000000">
        <w:rPr>
          <w:rtl w:val="0"/>
        </w:rPr>
        <w:t xml:space="preserve">oplysninger</w:t>
      </w:r>
      <w:r w:rsidDel="00000000" w:rsidR="00000000" w:rsidRPr="00000000">
        <w:rPr>
          <w:rtl w:val="0"/>
        </w:rPr>
        <w:t xml:space="preserve"> er korrekte, når du underskriver. Du kan heldigvis få hjælp til at læse det hele igennem. Uddannelsesvejlederen på skolen kan hjælpe, og hvis du er medlem af 3F kan du også få hjælp i den lokale 3F-afdeling.</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pStyle w:val="Heading2"/>
        <w:spacing w:line="276" w:lineRule="auto"/>
        <w:rPr/>
      </w:pPr>
      <w:bookmarkStart w:colFirst="0" w:colLast="0" w:name="_i9y4xixnma3p" w:id="6"/>
      <w:bookmarkEnd w:id="6"/>
      <w:r w:rsidDel="00000000" w:rsidR="00000000" w:rsidRPr="00000000">
        <w:rPr>
          <w:rtl w:val="0"/>
        </w:rPr>
        <w:t xml:space="preserve">Uddannelsesplanen</w:t>
      </w:r>
    </w:p>
    <w:p w:rsidR="00000000" w:rsidDel="00000000" w:rsidP="00000000" w:rsidRDefault="00000000" w:rsidRPr="00000000" w14:paraId="00000026">
      <w:pPr>
        <w:spacing w:line="276" w:lineRule="auto"/>
        <w:rPr/>
      </w:pPr>
      <w:r w:rsidDel="00000000" w:rsidR="00000000" w:rsidRPr="00000000">
        <w:rPr>
          <w:rtl w:val="0"/>
        </w:rPr>
        <w:t xml:space="preserve">Det er skolen, der udfærdiger din uddannelsesplan, men du skal tjekke, at alt er korrekt. Du kan heldigvis få hjælp til at læse det hele igennem af uddannelsesvejlederen på skolen.</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